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DBAA" w14:textId="77777777" w:rsidR="00AE7C82" w:rsidRPr="00AE7C82" w:rsidRDefault="00AE7C82" w:rsidP="00AE7C82">
      <w:pPr>
        <w:jc w:val="center"/>
        <w:rPr>
          <w:rFonts w:ascii="Arial" w:eastAsia="MS Mincho" w:hAnsi="Arial" w:cs="Arial"/>
          <w:b/>
          <w:noProof w:val="0"/>
          <w:sz w:val="56"/>
          <w:szCs w:val="56"/>
        </w:rPr>
      </w:pPr>
      <w:r w:rsidRPr="00AE7C82">
        <w:rPr>
          <w:rFonts w:ascii="Arial" w:eastAsia="MS Mincho" w:hAnsi="Arial" w:cs="Arial"/>
          <w:b/>
          <w:noProof w:val="0"/>
          <w:sz w:val="56"/>
          <w:szCs w:val="56"/>
        </w:rPr>
        <w:t>HOUSTONFEST</w:t>
      </w:r>
    </w:p>
    <w:p w14:paraId="72BADD93" w14:textId="77777777" w:rsidR="00AE7C82" w:rsidRPr="00AE7C82" w:rsidRDefault="00AE7C82" w:rsidP="00AE7C82">
      <w:pPr>
        <w:jc w:val="center"/>
        <w:rPr>
          <w:rFonts w:ascii="Arial" w:eastAsia="MS Mincho" w:hAnsi="Arial" w:cs="Arial"/>
          <w:b/>
          <w:noProof w:val="0"/>
          <w:sz w:val="40"/>
          <w:szCs w:val="40"/>
        </w:rPr>
      </w:pPr>
      <w:r w:rsidRPr="00AE7C82">
        <w:rPr>
          <w:rFonts w:ascii="Arial" w:eastAsia="MS Mincho" w:hAnsi="Arial" w:cs="Arial"/>
          <w:b/>
          <w:noProof w:val="0"/>
          <w:sz w:val="40"/>
          <w:szCs w:val="40"/>
        </w:rPr>
        <w:t>Extemporaneous Speaking</w:t>
      </w:r>
    </w:p>
    <w:p w14:paraId="05D341EC" w14:textId="77777777" w:rsidR="00AE7C82" w:rsidRPr="00AE7C82" w:rsidRDefault="00AE7C82" w:rsidP="00AE7C82">
      <w:pPr>
        <w:jc w:val="center"/>
        <w:rPr>
          <w:rFonts w:ascii="Arial" w:eastAsia="MS Mincho" w:hAnsi="Arial" w:cs="Arial"/>
          <w:b/>
          <w:noProof w:val="0"/>
          <w:sz w:val="32"/>
          <w:szCs w:val="32"/>
        </w:rPr>
      </w:pPr>
      <w:r w:rsidRPr="00AE7C82">
        <w:rPr>
          <w:rFonts w:ascii="Arial" w:eastAsia="MS Mincho" w:hAnsi="Arial" w:cs="Arial"/>
          <w:b/>
          <w:noProof w:val="0"/>
          <w:sz w:val="32"/>
          <w:szCs w:val="32"/>
        </w:rPr>
        <w:t>Critique Sheet</w:t>
      </w:r>
    </w:p>
    <w:p w14:paraId="1494B568" w14:textId="77777777" w:rsidR="00AE7C82" w:rsidRPr="00AE7C82" w:rsidRDefault="00AE7C82" w:rsidP="00AE7C82">
      <w:pPr>
        <w:rPr>
          <w:rFonts w:ascii="Arial" w:eastAsia="MS Mincho" w:hAnsi="Arial" w:cs="Arial"/>
          <w:b/>
          <w:noProof w:val="0"/>
          <w:sz w:val="10"/>
          <w:szCs w:val="10"/>
        </w:rPr>
      </w:pPr>
    </w:p>
    <w:p w14:paraId="280012E0" w14:textId="77777777" w:rsidR="00AE7C82" w:rsidRPr="00AE7C82" w:rsidRDefault="00AE7C82" w:rsidP="00AE7C82">
      <w:pPr>
        <w:rPr>
          <w:rFonts w:ascii="Arial" w:eastAsia="MS Mincho" w:hAnsi="Arial" w:cs="Arial"/>
          <w:noProof w:val="0"/>
          <w:sz w:val="20"/>
          <w:szCs w:val="20"/>
        </w:rPr>
      </w:pPr>
      <w:r w:rsidRPr="00AE7C82">
        <w:rPr>
          <w:rFonts w:ascii="Arial" w:eastAsia="MS Mincho" w:hAnsi="Arial" w:cs="Arial"/>
          <w:noProof w:val="0"/>
          <w:sz w:val="20"/>
          <w:szCs w:val="20"/>
        </w:rPr>
        <w:t>Contestant: ________________________________</w:t>
      </w:r>
      <w:r w:rsidR="008C0F1F">
        <w:rPr>
          <w:rFonts w:ascii="Arial" w:eastAsia="MS Mincho" w:hAnsi="Arial" w:cs="Arial"/>
          <w:noProof w:val="0"/>
          <w:sz w:val="20"/>
          <w:szCs w:val="20"/>
        </w:rPr>
        <w:t>___________________</w:t>
      </w:r>
      <w:r w:rsidRPr="00AE7C82">
        <w:rPr>
          <w:rFonts w:ascii="Arial" w:eastAsia="MS Mincho" w:hAnsi="Arial" w:cs="Arial"/>
          <w:noProof w:val="0"/>
          <w:sz w:val="20"/>
          <w:szCs w:val="20"/>
        </w:rPr>
        <w:t xml:space="preserve">_______  Circle level:    </w:t>
      </w:r>
      <w:r w:rsidRPr="00AE7C82">
        <w:rPr>
          <w:rFonts w:ascii="Arial" w:eastAsia="MS Mincho" w:hAnsi="Arial" w:cs="Arial"/>
          <w:b/>
          <w:noProof w:val="0"/>
          <w:sz w:val="20"/>
          <w:szCs w:val="20"/>
        </w:rPr>
        <w:t>3</w:t>
      </w:r>
      <w:r w:rsidRPr="00AE7C82">
        <w:rPr>
          <w:rFonts w:ascii="Arial" w:eastAsia="MS Mincho" w:hAnsi="Arial" w:cs="Arial"/>
          <w:noProof w:val="0"/>
          <w:sz w:val="20"/>
          <w:szCs w:val="20"/>
        </w:rPr>
        <w:t xml:space="preserve">    </w:t>
      </w:r>
      <w:r w:rsidRPr="00AE7C82">
        <w:rPr>
          <w:rFonts w:ascii="Arial" w:eastAsia="MS Mincho" w:hAnsi="Arial" w:cs="Arial"/>
          <w:b/>
          <w:noProof w:val="0"/>
          <w:sz w:val="20"/>
          <w:szCs w:val="20"/>
        </w:rPr>
        <w:t>4</w:t>
      </w:r>
      <w:r w:rsidR="008C0F1F">
        <w:rPr>
          <w:rFonts w:ascii="Arial" w:eastAsia="MS Mincho" w:hAnsi="Arial" w:cs="Arial"/>
          <w:b/>
          <w:noProof w:val="0"/>
          <w:sz w:val="20"/>
          <w:szCs w:val="20"/>
        </w:rPr>
        <w:t xml:space="preserve">    Advantaged</w:t>
      </w:r>
    </w:p>
    <w:p w14:paraId="25E0E8C7" w14:textId="77777777" w:rsidR="00AE7C82" w:rsidRPr="00AE7C82" w:rsidRDefault="00AE7C82" w:rsidP="00AE7C82">
      <w:pPr>
        <w:rPr>
          <w:rFonts w:ascii="Arial" w:eastAsia="MS Mincho" w:hAnsi="Arial" w:cs="Arial"/>
          <w:b/>
          <w:noProof w:val="0"/>
          <w:sz w:val="10"/>
          <w:szCs w:val="10"/>
        </w:rPr>
      </w:pPr>
    </w:p>
    <w:p w14:paraId="404EE61F" w14:textId="77777777" w:rsidR="00AE7C82" w:rsidRPr="00AE7C82" w:rsidRDefault="00AE7C82" w:rsidP="00AE7C82">
      <w:pPr>
        <w:rPr>
          <w:rFonts w:ascii="Arial" w:eastAsia="MS Mincho" w:hAnsi="Arial" w:cs="Arial"/>
          <w:noProof w:val="0"/>
          <w:sz w:val="20"/>
          <w:szCs w:val="20"/>
        </w:rPr>
      </w:pPr>
      <w:r w:rsidRPr="00AE7C82">
        <w:rPr>
          <w:rFonts w:ascii="Arial" w:eastAsia="MS Mincho" w:hAnsi="Arial" w:cs="Arial"/>
          <w:noProof w:val="0"/>
          <w:sz w:val="20"/>
          <w:szCs w:val="20"/>
        </w:rPr>
        <w:t>School: __________________________________________________________________________________________</w:t>
      </w:r>
    </w:p>
    <w:p w14:paraId="2DDF0635" w14:textId="77777777" w:rsidR="00AE7C82" w:rsidRPr="00AE7C82" w:rsidRDefault="00AE7C82" w:rsidP="00AE7C82">
      <w:pPr>
        <w:rPr>
          <w:rFonts w:ascii="Arial" w:eastAsia="MS Mincho" w:hAnsi="Arial" w:cs="Arial"/>
          <w:b/>
          <w:noProof w:val="0"/>
          <w:sz w:val="10"/>
          <w:szCs w:val="10"/>
        </w:rPr>
      </w:pPr>
    </w:p>
    <w:p w14:paraId="5FFDFC03" w14:textId="77777777" w:rsidR="00AE7C82" w:rsidRPr="00AE7C82" w:rsidRDefault="00AE7C82" w:rsidP="00AE7C82">
      <w:pPr>
        <w:rPr>
          <w:rFonts w:ascii="Arial" w:eastAsia="MS Mincho" w:hAnsi="Arial" w:cs="Arial"/>
          <w:noProof w:val="0"/>
          <w:sz w:val="20"/>
          <w:szCs w:val="20"/>
        </w:rPr>
      </w:pPr>
      <w:r w:rsidRPr="00AE7C82">
        <w:rPr>
          <w:rFonts w:ascii="Arial" w:eastAsia="MS Mincho" w:hAnsi="Arial" w:cs="Arial"/>
          <w:noProof w:val="0"/>
          <w:sz w:val="20"/>
          <w:szCs w:val="20"/>
        </w:rPr>
        <w:t>Judge’s initials:  _______    Beginning time (speech):  _______    Ending time (speech):  _______</w:t>
      </w:r>
    </w:p>
    <w:p w14:paraId="2DB9FA59" w14:textId="77777777" w:rsidR="00AF7849" w:rsidRPr="00AF7849" w:rsidRDefault="00AF7849" w:rsidP="00AF7849">
      <w:pPr>
        <w:pStyle w:val="PlainText"/>
        <w:jc w:val="center"/>
        <w:rPr>
          <w:rFonts w:ascii="Arial" w:eastAsia="MS Mincho" w:hAnsi="Arial"/>
          <w:b/>
          <w:sz w:val="8"/>
          <w:szCs w:val="8"/>
        </w:rPr>
      </w:pPr>
    </w:p>
    <w:p w14:paraId="52C5FA74" w14:textId="77777777" w:rsidR="00AE7C82" w:rsidRPr="00AE7C82" w:rsidRDefault="00AE7C82" w:rsidP="00AE7C82">
      <w:pPr>
        <w:jc w:val="center"/>
        <w:rPr>
          <w:rFonts w:ascii="Arial" w:eastAsia="MS Mincho" w:hAnsi="Arial" w:cs="Arial"/>
          <w:b/>
          <w:noProof w:val="0"/>
          <w:sz w:val="20"/>
          <w:szCs w:val="20"/>
          <w:u w:val="single"/>
        </w:rPr>
      </w:pPr>
      <w:r w:rsidRPr="00AE7C82">
        <w:rPr>
          <w:rFonts w:ascii="Arial" w:eastAsia="MS Mincho" w:hAnsi="Arial" w:cs="Arial"/>
          <w:b/>
          <w:noProof w:val="0"/>
          <w:sz w:val="20"/>
          <w:szCs w:val="20"/>
          <w:u w:val="single"/>
        </w:rPr>
        <w:t>INSTRUCTIONS TO JUDGES</w:t>
      </w:r>
    </w:p>
    <w:p w14:paraId="102610FB" w14:textId="77777777" w:rsidR="00AF7849" w:rsidRPr="00AF7849" w:rsidRDefault="00AF7849" w:rsidP="00AF7849">
      <w:pPr>
        <w:pStyle w:val="PlainText"/>
        <w:jc w:val="center"/>
        <w:rPr>
          <w:rFonts w:ascii="Arial" w:eastAsia="MS Mincho" w:hAnsi="Arial"/>
          <w:b/>
          <w:sz w:val="8"/>
          <w:szCs w:val="8"/>
        </w:rPr>
      </w:pPr>
    </w:p>
    <w:p w14:paraId="1F6622AF" w14:textId="77777777" w:rsidR="009900DA" w:rsidRPr="009900DA" w:rsidRDefault="009900DA" w:rsidP="009900DA">
      <w:pPr>
        <w:rPr>
          <w:rFonts w:eastAsia="MS Mincho"/>
          <w:sz w:val="20"/>
          <w:szCs w:val="20"/>
        </w:rPr>
      </w:pPr>
      <w:r w:rsidRPr="009900DA">
        <w:rPr>
          <w:rFonts w:ascii="Arial" w:eastAsia="MS Mincho" w:hAnsi="Arial"/>
          <w:sz w:val="20"/>
          <w:szCs w:val="20"/>
        </w:rPr>
        <w:t xml:space="preserve">Please read the “Instructions to Judges” sheet in your packet. </w:t>
      </w:r>
    </w:p>
    <w:p w14:paraId="2C4D6193" w14:textId="77777777" w:rsidR="00AF7849" w:rsidRPr="00AF7849" w:rsidRDefault="00AF7849" w:rsidP="00AF7849">
      <w:pPr>
        <w:pStyle w:val="PlainText"/>
        <w:jc w:val="center"/>
        <w:rPr>
          <w:rFonts w:ascii="Arial" w:eastAsia="MS Mincho" w:hAnsi="Arial"/>
          <w:b/>
          <w:sz w:val="8"/>
          <w:szCs w:val="8"/>
        </w:rPr>
      </w:pPr>
    </w:p>
    <w:p w14:paraId="2FA5219D" w14:textId="77777777" w:rsidR="0064228D" w:rsidRPr="009900DA" w:rsidRDefault="0064228D" w:rsidP="009900DA">
      <w:pPr>
        <w:pStyle w:val="PlainText"/>
        <w:spacing w:line="276" w:lineRule="auto"/>
        <w:jc w:val="center"/>
        <w:rPr>
          <w:rFonts w:ascii="Arial" w:eastAsia="MS Mincho" w:hAnsi="Arial"/>
          <w:b/>
        </w:rPr>
      </w:pPr>
      <w:r w:rsidRPr="009900DA">
        <w:rPr>
          <w:rFonts w:ascii="Arial" w:eastAsia="MS Mincho" w:hAnsi="Arial"/>
          <w:b/>
          <w:u w:val="single"/>
        </w:rPr>
        <w:t>RULES</w:t>
      </w:r>
    </w:p>
    <w:p w14:paraId="6D075C60" w14:textId="77777777" w:rsidR="00AF7849" w:rsidRPr="00AF7849" w:rsidRDefault="00AF7849" w:rsidP="00AF7849">
      <w:pPr>
        <w:pStyle w:val="PlainText"/>
        <w:jc w:val="center"/>
        <w:rPr>
          <w:rFonts w:ascii="Arial" w:eastAsia="MS Mincho" w:hAnsi="Arial"/>
          <w:b/>
          <w:sz w:val="8"/>
          <w:szCs w:val="8"/>
        </w:rPr>
      </w:pPr>
    </w:p>
    <w:p w14:paraId="4E6FAEA2" w14:textId="22AB8279" w:rsidR="00926FA4" w:rsidRPr="009900DA" w:rsidRDefault="00926FA4" w:rsidP="00AE7C82">
      <w:pPr>
        <w:rPr>
          <w:rFonts w:ascii="Arial" w:hAnsi="Arial"/>
          <w:sz w:val="20"/>
          <w:szCs w:val="20"/>
        </w:rPr>
      </w:pPr>
      <w:r w:rsidRPr="009900DA">
        <w:rPr>
          <w:rFonts w:ascii="Arial" w:hAnsi="Arial"/>
          <w:sz w:val="20"/>
          <w:szCs w:val="20"/>
          <w:u w:val="single"/>
        </w:rPr>
        <w:t xml:space="preserve">Entry </w:t>
      </w:r>
      <w:r w:rsidR="007D7EB5" w:rsidRPr="009900DA">
        <w:rPr>
          <w:rFonts w:ascii="Arial" w:hAnsi="Arial"/>
          <w:sz w:val="20"/>
          <w:szCs w:val="20"/>
          <w:u w:val="single"/>
        </w:rPr>
        <w:t>Limit</w:t>
      </w:r>
      <w:r w:rsidR="007D7EB5" w:rsidRPr="00AE7C82">
        <w:rPr>
          <w:rFonts w:ascii="Arial" w:hAnsi="Arial"/>
          <w:sz w:val="20"/>
          <w:szCs w:val="20"/>
        </w:rPr>
        <w:t>:</w:t>
      </w:r>
      <w:r w:rsidR="007D7EB5" w:rsidRPr="009900DA">
        <w:rPr>
          <w:rFonts w:ascii="Arial" w:hAnsi="Arial"/>
          <w:sz w:val="20"/>
          <w:szCs w:val="20"/>
        </w:rPr>
        <w:t xml:space="preserve"> </w:t>
      </w:r>
      <w:r w:rsidR="00AE7C82">
        <w:rPr>
          <w:rFonts w:ascii="Arial" w:hAnsi="Arial"/>
          <w:sz w:val="20"/>
          <w:szCs w:val="20"/>
        </w:rPr>
        <w:t xml:space="preserve"> 2</w:t>
      </w:r>
      <w:r w:rsidR="0064228D" w:rsidRPr="009900DA">
        <w:rPr>
          <w:rFonts w:ascii="Arial" w:hAnsi="Arial"/>
          <w:sz w:val="20"/>
          <w:szCs w:val="20"/>
        </w:rPr>
        <w:t xml:space="preserve"> </w:t>
      </w:r>
      <w:r w:rsidR="007D7EB5" w:rsidRPr="009900DA">
        <w:rPr>
          <w:rFonts w:ascii="Arial" w:hAnsi="Arial"/>
          <w:sz w:val="20"/>
          <w:szCs w:val="20"/>
        </w:rPr>
        <w:t>contestants</w:t>
      </w:r>
      <w:r w:rsidR="0064228D" w:rsidRPr="009900DA">
        <w:rPr>
          <w:rFonts w:ascii="Arial" w:hAnsi="Arial"/>
          <w:sz w:val="20"/>
          <w:szCs w:val="20"/>
        </w:rPr>
        <w:t xml:space="preserve"> per </w:t>
      </w:r>
      <w:r w:rsidR="00EB6102" w:rsidRPr="009900DA">
        <w:rPr>
          <w:rFonts w:ascii="Arial" w:hAnsi="Arial"/>
          <w:sz w:val="20"/>
          <w:szCs w:val="20"/>
        </w:rPr>
        <w:t>level</w:t>
      </w:r>
      <w:r w:rsidR="007D7EB5" w:rsidRPr="009900DA">
        <w:rPr>
          <w:rFonts w:ascii="Arial" w:hAnsi="Arial"/>
          <w:sz w:val="20"/>
          <w:szCs w:val="20"/>
        </w:rPr>
        <w:t>,</w:t>
      </w:r>
      <w:r w:rsidR="0064228D" w:rsidRPr="009900DA">
        <w:rPr>
          <w:rFonts w:ascii="Arial" w:hAnsi="Arial"/>
          <w:sz w:val="20"/>
          <w:szCs w:val="20"/>
        </w:rPr>
        <w:t xml:space="preserve"> per</w:t>
      </w:r>
      <w:r w:rsidR="00EB6102" w:rsidRPr="009900DA">
        <w:rPr>
          <w:rFonts w:ascii="Arial" w:hAnsi="Arial"/>
          <w:sz w:val="20"/>
          <w:szCs w:val="20"/>
        </w:rPr>
        <w:t xml:space="preserve"> school</w:t>
      </w:r>
      <w:r w:rsidR="00AE7C82">
        <w:rPr>
          <w:rFonts w:ascii="Arial" w:hAnsi="Arial"/>
          <w:sz w:val="20"/>
          <w:szCs w:val="20"/>
        </w:rPr>
        <w:t xml:space="preserve"> (</w:t>
      </w:r>
      <w:r w:rsidR="0064228D" w:rsidRPr="009900DA">
        <w:rPr>
          <w:rFonts w:ascii="Arial" w:hAnsi="Arial"/>
          <w:sz w:val="20"/>
          <w:szCs w:val="20"/>
        </w:rPr>
        <w:t>Level 3</w:t>
      </w:r>
      <w:r w:rsidR="007D7EB5" w:rsidRPr="009900DA">
        <w:rPr>
          <w:rFonts w:ascii="Arial" w:hAnsi="Arial"/>
          <w:sz w:val="20"/>
          <w:szCs w:val="20"/>
        </w:rPr>
        <w:t>,</w:t>
      </w:r>
      <w:r w:rsidR="0064228D" w:rsidRPr="009900DA">
        <w:rPr>
          <w:rFonts w:ascii="Arial" w:hAnsi="Arial"/>
          <w:sz w:val="20"/>
          <w:szCs w:val="20"/>
        </w:rPr>
        <w:t xml:space="preserve"> 4</w:t>
      </w:r>
      <w:r w:rsidR="008C0F1F">
        <w:rPr>
          <w:rFonts w:ascii="Arial" w:hAnsi="Arial"/>
          <w:sz w:val="20"/>
          <w:szCs w:val="20"/>
        </w:rPr>
        <w:t xml:space="preserve">, </w:t>
      </w:r>
      <w:r w:rsidR="004D5722">
        <w:rPr>
          <w:rFonts w:ascii="Arial" w:hAnsi="Arial"/>
          <w:sz w:val="20"/>
          <w:szCs w:val="20"/>
        </w:rPr>
        <w:t xml:space="preserve">and </w:t>
      </w:r>
      <w:r w:rsidR="008C0F1F">
        <w:rPr>
          <w:rFonts w:ascii="Arial" w:hAnsi="Arial"/>
          <w:sz w:val="20"/>
          <w:szCs w:val="20"/>
        </w:rPr>
        <w:t>Advantaged</w:t>
      </w:r>
      <w:r w:rsidR="00AE7C82">
        <w:rPr>
          <w:rFonts w:ascii="Arial" w:hAnsi="Arial"/>
          <w:sz w:val="20"/>
          <w:szCs w:val="20"/>
        </w:rPr>
        <w:t>)</w:t>
      </w:r>
    </w:p>
    <w:p w14:paraId="2D8B5C16" w14:textId="77777777" w:rsidR="00926FA4" w:rsidRPr="009900DA" w:rsidRDefault="00C748BC" w:rsidP="00AE7C82">
      <w:pPr>
        <w:rPr>
          <w:rFonts w:ascii="Arial" w:hAnsi="Arial"/>
          <w:sz w:val="20"/>
          <w:szCs w:val="20"/>
        </w:rPr>
      </w:pPr>
      <w:r w:rsidRPr="009900DA">
        <w:rPr>
          <w:rFonts w:ascii="Arial" w:hAnsi="Arial"/>
          <w:sz w:val="20"/>
          <w:szCs w:val="20"/>
          <w:u w:val="single"/>
        </w:rPr>
        <w:t>Speech Time L</w:t>
      </w:r>
      <w:r w:rsidR="00407C3B" w:rsidRPr="009900DA">
        <w:rPr>
          <w:rFonts w:ascii="Arial" w:hAnsi="Arial"/>
          <w:sz w:val="20"/>
          <w:szCs w:val="20"/>
          <w:u w:val="single"/>
        </w:rPr>
        <w:t>imits</w:t>
      </w:r>
      <w:r w:rsidR="00407C3B" w:rsidRPr="00AE7C82">
        <w:rPr>
          <w:rFonts w:ascii="Arial" w:hAnsi="Arial"/>
          <w:sz w:val="20"/>
          <w:szCs w:val="20"/>
        </w:rPr>
        <w:t>:</w:t>
      </w:r>
      <w:r w:rsidR="00407C3B" w:rsidRPr="009900DA">
        <w:rPr>
          <w:rFonts w:ascii="Arial" w:hAnsi="Arial"/>
          <w:sz w:val="20"/>
          <w:szCs w:val="20"/>
        </w:rPr>
        <w:t xml:space="preserve"> </w:t>
      </w:r>
      <w:r w:rsidR="00AE7C82">
        <w:rPr>
          <w:rFonts w:ascii="Arial" w:hAnsi="Arial"/>
          <w:sz w:val="20"/>
          <w:szCs w:val="20"/>
        </w:rPr>
        <w:t xml:space="preserve"> </w:t>
      </w:r>
      <w:r w:rsidR="00407C3B" w:rsidRPr="009900DA">
        <w:rPr>
          <w:rFonts w:ascii="Arial" w:hAnsi="Arial"/>
          <w:sz w:val="20"/>
          <w:szCs w:val="20"/>
        </w:rPr>
        <w:t xml:space="preserve">Level 3: 1-3 minutes </w:t>
      </w:r>
      <w:r w:rsidR="00407C3B" w:rsidRPr="009900DA">
        <w:rPr>
          <w:rFonts w:ascii="Arial" w:hAnsi="Arial"/>
          <w:sz w:val="20"/>
          <w:szCs w:val="20"/>
        </w:rPr>
        <w:tab/>
        <w:t xml:space="preserve">   Level 4: 2-4 minutes</w:t>
      </w:r>
      <w:r w:rsidR="008C0F1F">
        <w:rPr>
          <w:rFonts w:ascii="Arial" w:hAnsi="Arial"/>
          <w:sz w:val="20"/>
          <w:szCs w:val="20"/>
        </w:rPr>
        <w:tab/>
      </w:r>
      <w:r w:rsidR="008C0F1F">
        <w:rPr>
          <w:rFonts w:ascii="Arial" w:hAnsi="Arial"/>
          <w:sz w:val="20"/>
          <w:szCs w:val="20"/>
        </w:rPr>
        <w:tab/>
        <w:t>Advantaged: 3-5 minutes</w:t>
      </w:r>
    </w:p>
    <w:p w14:paraId="56588CA9" w14:textId="77777777" w:rsidR="00AF7849" w:rsidRPr="00AF7849" w:rsidRDefault="00AF7849" w:rsidP="00AF7849">
      <w:pPr>
        <w:pStyle w:val="PlainText"/>
        <w:jc w:val="center"/>
        <w:rPr>
          <w:rFonts w:ascii="Arial" w:eastAsia="MS Mincho" w:hAnsi="Arial"/>
          <w:b/>
          <w:sz w:val="8"/>
          <w:szCs w:val="8"/>
        </w:rPr>
      </w:pPr>
    </w:p>
    <w:p w14:paraId="1E1912FA" w14:textId="599C23A5" w:rsidR="0064228D" w:rsidRPr="009900DA" w:rsidRDefault="0064228D" w:rsidP="00AE7C82">
      <w:pPr>
        <w:rPr>
          <w:rFonts w:ascii="Arial" w:hAnsi="Arial"/>
          <w:sz w:val="20"/>
          <w:szCs w:val="20"/>
        </w:rPr>
      </w:pPr>
      <w:r w:rsidRPr="009900DA">
        <w:rPr>
          <w:rFonts w:ascii="Arial" w:hAnsi="Arial"/>
          <w:sz w:val="20"/>
          <w:szCs w:val="20"/>
        </w:rPr>
        <w:t xml:space="preserve">The contestant will draw a topic at the beginning of </w:t>
      </w:r>
      <w:r w:rsidR="002240BC">
        <w:rPr>
          <w:rFonts w:ascii="Arial" w:hAnsi="Arial"/>
          <w:sz w:val="20"/>
          <w:szCs w:val="20"/>
        </w:rPr>
        <w:t>thei</w:t>
      </w:r>
      <w:r w:rsidRPr="009900DA">
        <w:rPr>
          <w:rFonts w:ascii="Arial" w:hAnsi="Arial"/>
          <w:sz w:val="20"/>
          <w:szCs w:val="20"/>
        </w:rPr>
        <w:t>r time slot.</w:t>
      </w:r>
      <w:r w:rsidR="0035338D" w:rsidRPr="009900DA">
        <w:rPr>
          <w:rFonts w:ascii="Arial" w:hAnsi="Arial"/>
          <w:b/>
          <w:sz w:val="20"/>
          <w:szCs w:val="20"/>
        </w:rPr>
        <w:t>*</w:t>
      </w:r>
      <w:r w:rsidRPr="009900DA">
        <w:rPr>
          <w:rFonts w:ascii="Arial" w:hAnsi="Arial"/>
          <w:sz w:val="20"/>
          <w:szCs w:val="20"/>
        </w:rPr>
        <w:t xml:space="preserve"> The topics will not be technical and will pertain to daily life. Different contestants will receive different topics, but the topics will be of approximately equal difficulty. After drawing a topic, the contestant will have a maximum of 10 minutes to prepare. </w:t>
      </w:r>
      <w:r w:rsidR="002240BC">
        <w:rPr>
          <w:rFonts w:ascii="Arial" w:hAnsi="Arial"/>
          <w:sz w:val="20"/>
          <w:szCs w:val="20"/>
        </w:rPr>
        <w:t>They</w:t>
      </w:r>
      <w:r w:rsidRPr="009900DA">
        <w:rPr>
          <w:rFonts w:ascii="Arial" w:hAnsi="Arial"/>
          <w:sz w:val="20"/>
          <w:szCs w:val="20"/>
        </w:rPr>
        <w:t xml:space="preserve"> may write during this time, but no books or dictionaries may be used in preparation, and NO notes, even those made during the preparation period, may be used in the speech.</w:t>
      </w:r>
      <w:r w:rsidR="00407C3B" w:rsidRPr="009900DA">
        <w:rPr>
          <w:rFonts w:ascii="Arial" w:hAnsi="Arial"/>
          <w:sz w:val="20"/>
          <w:szCs w:val="20"/>
        </w:rPr>
        <w:t xml:space="preserve">  </w:t>
      </w:r>
      <w:r w:rsidR="0035338D" w:rsidRPr="009900DA">
        <w:rPr>
          <w:rFonts w:ascii="Arial" w:hAnsi="Arial"/>
          <w:b/>
          <w:sz w:val="20"/>
          <w:szCs w:val="20"/>
        </w:rPr>
        <w:t xml:space="preserve">*At Regionals only, students may draw </w:t>
      </w:r>
      <w:r w:rsidR="003A5CCE">
        <w:rPr>
          <w:rFonts w:ascii="Arial" w:hAnsi="Arial"/>
          <w:b/>
          <w:sz w:val="20"/>
          <w:szCs w:val="20"/>
        </w:rPr>
        <w:t>2</w:t>
      </w:r>
      <w:r w:rsidR="0035338D" w:rsidRPr="009900DA">
        <w:rPr>
          <w:rFonts w:ascii="Arial" w:hAnsi="Arial"/>
          <w:b/>
          <w:sz w:val="20"/>
          <w:szCs w:val="20"/>
        </w:rPr>
        <w:t xml:space="preserve"> topics and choose </w:t>
      </w:r>
      <w:r w:rsidR="003A5CCE">
        <w:rPr>
          <w:rFonts w:ascii="Arial" w:hAnsi="Arial"/>
          <w:b/>
          <w:sz w:val="20"/>
          <w:szCs w:val="20"/>
        </w:rPr>
        <w:t>1</w:t>
      </w:r>
      <w:r w:rsidR="0035338D" w:rsidRPr="009900DA">
        <w:rPr>
          <w:rFonts w:ascii="Arial" w:hAnsi="Arial"/>
          <w:b/>
          <w:sz w:val="20"/>
          <w:szCs w:val="20"/>
        </w:rPr>
        <w:t xml:space="preserve"> of the </w:t>
      </w:r>
      <w:r w:rsidR="003A5CCE">
        <w:rPr>
          <w:rFonts w:ascii="Arial" w:hAnsi="Arial"/>
          <w:b/>
          <w:sz w:val="20"/>
          <w:szCs w:val="20"/>
        </w:rPr>
        <w:t>2</w:t>
      </w:r>
      <w:r w:rsidR="0035338D" w:rsidRPr="009900DA">
        <w:rPr>
          <w:rFonts w:ascii="Arial" w:hAnsi="Arial"/>
          <w:b/>
          <w:sz w:val="20"/>
          <w:szCs w:val="20"/>
        </w:rPr>
        <w:t xml:space="preserve"> to prepare.</w:t>
      </w:r>
    </w:p>
    <w:p w14:paraId="42F9C3A8" w14:textId="77777777" w:rsidR="00AF7849" w:rsidRPr="00AF7849" w:rsidRDefault="00AF7849" w:rsidP="00AF7849">
      <w:pPr>
        <w:pStyle w:val="PlainText"/>
        <w:jc w:val="center"/>
        <w:rPr>
          <w:rFonts w:ascii="Arial" w:eastAsia="MS Mincho" w:hAnsi="Arial"/>
          <w:b/>
          <w:sz w:val="8"/>
          <w:szCs w:val="8"/>
        </w:rPr>
      </w:pPr>
    </w:p>
    <w:p w14:paraId="02D3DEC6" w14:textId="77777777" w:rsidR="00AF7849" w:rsidRPr="00AF7849" w:rsidRDefault="00AF7849" w:rsidP="00AF7849">
      <w:pPr>
        <w:pStyle w:val="PlainText"/>
        <w:jc w:val="center"/>
        <w:rPr>
          <w:rFonts w:ascii="Arial" w:eastAsia="MS Mincho" w:hAnsi="Arial"/>
          <w:b/>
          <w:sz w:val="8"/>
          <w:szCs w:val="8"/>
        </w:rPr>
      </w:pPr>
    </w:p>
    <w:p w14:paraId="15160422" w14:textId="77777777" w:rsidR="0064228D" w:rsidRPr="009900DA" w:rsidRDefault="0064228D" w:rsidP="00AE7C82">
      <w:pPr>
        <w:pStyle w:val="PlainText"/>
        <w:jc w:val="center"/>
        <w:rPr>
          <w:rFonts w:ascii="Arial" w:eastAsia="MS Mincho" w:hAnsi="Arial"/>
          <w:b/>
          <w:u w:val="single"/>
        </w:rPr>
      </w:pPr>
      <w:r w:rsidRPr="009900DA">
        <w:rPr>
          <w:rFonts w:ascii="Arial" w:eastAsia="MS Mincho" w:hAnsi="Arial"/>
          <w:b/>
          <w:u w:val="single"/>
        </w:rPr>
        <w:t>CRITERIA FOR JUDGING</w:t>
      </w:r>
    </w:p>
    <w:p w14:paraId="08A95AA8" w14:textId="77777777" w:rsidR="00AF7849" w:rsidRPr="00AF7849" w:rsidRDefault="00AF7849" w:rsidP="00AF7849">
      <w:pPr>
        <w:pStyle w:val="PlainText"/>
        <w:jc w:val="center"/>
        <w:rPr>
          <w:rFonts w:ascii="Arial" w:eastAsia="MS Mincho" w:hAnsi="Arial"/>
          <w:b/>
          <w:sz w:val="8"/>
          <w:szCs w:val="8"/>
        </w:rPr>
      </w:pPr>
    </w:p>
    <w:p w14:paraId="6407A264" w14:textId="561044C9" w:rsidR="0064228D" w:rsidRDefault="0064228D" w:rsidP="0018004C">
      <w:pPr>
        <w:pStyle w:val="PlainText"/>
        <w:numPr>
          <w:ilvl w:val="0"/>
          <w:numId w:val="9"/>
        </w:numPr>
        <w:rPr>
          <w:rFonts w:ascii="Arial" w:eastAsia="MS Mincho" w:hAnsi="Arial"/>
        </w:rPr>
      </w:pPr>
      <w:r>
        <w:rPr>
          <w:rFonts w:ascii="Arial" w:eastAsia="MS Mincho" w:hAnsi="Arial"/>
          <w:b/>
        </w:rPr>
        <w:t>Content, Depth, and Organization</w:t>
      </w:r>
      <w:r w:rsidRPr="00952A8B">
        <w:rPr>
          <w:rFonts w:ascii="Arial" w:eastAsia="MS Mincho" w:hAnsi="Arial"/>
        </w:rPr>
        <w:t>:</w:t>
      </w:r>
      <w:r>
        <w:rPr>
          <w:rFonts w:ascii="Arial" w:eastAsia="MS Mincho" w:hAnsi="Arial"/>
        </w:rPr>
        <w:t xml:space="preserve"> </w:t>
      </w:r>
      <w:r w:rsidR="00AA6428">
        <w:rPr>
          <w:rFonts w:ascii="Arial" w:eastAsia="MS Mincho" w:hAnsi="Arial"/>
        </w:rPr>
        <w:t>The contestant a</w:t>
      </w:r>
      <w:r>
        <w:rPr>
          <w:rFonts w:ascii="Arial" w:eastAsia="MS Mincho" w:hAnsi="Arial"/>
        </w:rPr>
        <w:t>nswers the question accurately</w:t>
      </w:r>
      <w:r w:rsidR="00A25000">
        <w:rPr>
          <w:rFonts w:ascii="Arial" w:eastAsia="MS Mincho" w:hAnsi="Arial"/>
        </w:rPr>
        <w:t xml:space="preserve"> and appropriately.</w:t>
      </w:r>
      <w:r>
        <w:rPr>
          <w:rFonts w:ascii="Arial" w:eastAsia="MS Mincho" w:hAnsi="Arial"/>
        </w:rPr>
        <w:t xml:space="preserve"> </w:t>
      </w:r>
      <w:r w:rsidR="00952A8B">
        <w:rPr>
          <w:rFonts w:ascii="Arial" w:eastAsia="MS Mincho" w:hAnsi="Arial"/>
        </w:rPr>
        <w:t>The c</w:t>
      </w:r>
      <w:r w:rsidR="00AA6428">
        <w:rPr>
          <w:rFonts w:ascii="Arial" w:eastAsia="MS Mincho" w:hAnsi="Arial"/>
        </w:rPr>
        <w:t>ontestant</w:t>
      </w:r>
      <w:r>
        <w:rPr>
          <w:rFonts w:ascii="Arial" w:eastAsia="MS Mincho" w:hAnsi="Arial"/>
        </w:rPr>
        <w:t xml:space="preserve"> uses an organized introduction and conclusion as </w:t>
      </w:r>
      <w:r w:rsidR="002240BC">
        <w:rPr>
          <w:rFonts w:ascii="Arial" w:eastAsia="MS Mincho" w:hAnsi="Arial"/>
        </w:rPr>
        <w:t>they</w:t>
      </w:r>
      <w:r>
        <w:rPr>
          <w:rFonts w:ascii="Arial" w:eastAsia="MS Mincho" w:hAnsi="Arial"/>
        </w:rPr>
        <w:t xml:space="preserve"> answer the question thoroughly with a variety of points and justifications, rather than a simple listing of items or events. </w:t>
      </w:r>
      <w:r w:rsidR="00952A8B">
        <w:rPr>
          <w:rFonts w:ascii="Arial" w:eastAsia="MS Mincho" w:hAnsi="Arial"/>
        </w:rPr>
        <w:t xml:space="preserve"> </w:t>
      </w:r>
      <w:r>
        <w:rPr>
          <w:rFonts w:ascii="Arial" w:eastAsia="MS Mincho" w:hAnsi="Arial"/>
        </w:rPr>
        <w:t>(0-20 points)</w:t>
      </w:r>
    </w:p>
    <w:p w14:paraId="13EDBB7C" w14:textId="77777777" w:rsidR="0064228D" w:rsidRPr="00AF7849" w:rsidRDefault="0064228D" w:rsidP="0018004C">
      <w:pPr>
        <w:pStyle w:val="PlainText"/>
        <w:ind w:left="360" w:hanging="360"/>
        <w:rPr>
          <w:rFonts w:ascii="Arial" w:eastAsia="MS Mincho" w:hAnsi="Arial"/>
          <w:sz w:val="24"/>
          <w:szCs w:val="24"/>
        </w:rPr>
      </w:pPr>
    </w:p>
    <w:p w14:paraId="223E3FC4" w14:textId="77777777" w:rsidR="00952A8B" w:rsidRDefault="00952A8B" w:rsidP="0018004C">
      <w:pPr>
        <w:pStyle w:val="PlainText"/>
        <w:ind w:left="360" w:hanging="360"/>
        <w:rPr>
          <w:rFonts w:ascii="Arial" w:eastAsia="MS Mincho" w:hAnsi="Arial"/>
          <w:sz w:val="24"/>
          <w:szCs w:val="24"/>
        </w:rPr>
      </w:pPr>
    </w:p>
    <w:p w14:paraId="49211320" w14:textId="77777777" w:rsidR="00C20E60" w:rsidRPr="00AF7849" w:rsidRDefault="00C20E60" w:rsidP="0018004C">
      <w:pPr>
        <w:pStyle w:val="PlainText"/>
        <w:ind w:left="360" w:hanging="360"/>
        <w:rPr>
          <w:rFonts w:ascii="Arial" w:eastAsia="MS Mincho" w:hAnsi="Arial"/>
          <w:sz w:val="24"/>
          <w:szCs w:val="24"/>
        </w:rPr>
      </w:pPr>
    </w:p>
    <w:p w14:paraId="14E79310" w14:textId="6C6A4232" w:rsidR="00A21B0F" w:rsidRDefault="000E5381" w:rsidP="0018004C">
      <w:pPr>
        <w:pStyle w:val="PlainText"/>
        <w:numPr>
          <w:ilvl w:val="0"/>
          <w:numId w:val="9"/>
        </w:numPr>
        <w:rPr>
          <w:rFonts w:ascii="Arial" w:eastAsia="MS Mincho" w:hAnsi="Arial"/>
        </w:rPr>
      </w:pPr>
      <w:r>
        <w:rPr>
          <w:rFonts w:ascii="Arial" w:eastAsia="MS Mincho" w:hAnsi="Arial"/>
          <w:b/>
        </w:rPr>
        <w:t>Voice, Diction, and P</w:t>
      </w:r>
      <w:r w:rsidR="00A21B0F">
        <w:rPr>
          <w:rFonts w:ascii="Arial" w:eastAsia="MS Mincho" w:hAnsi="Arial"/>
          <w:b/>
        </w:rPr>
        <w:t>ronunciation</w:t>
      </w:r>
      <w:r w:rsidR="00A21B0F" w:rsidRPr="00952A8B">
        <w:rPr>
          <w:rFonts w:ascii="Arial" w:eastAsia="MS Mincho" w:hAnsi="Arial"/>
        </w:rPr>
        <w:t>:</w:t>
      </w:r>
      <w:r w:rsidR="00463E73">
        <w:rPr>
          <w:rFonts w:ascii="Arial" w:eastAsia="MS Mincho" w:hAnsi="Arial"/>
        </w:rPr>
        <w:t xml:space="preserve">  Pronunciation</w:t>
      </w:r>
      <w:r w:rsidR="00A21B0F">
        <w:rPr>
          <w:rFonts w:ascii="Arial" w:eastAsia="MS Mincho" w:hAnsi="Arial"/>
        </w:rPr>
        <w:t xml:space="preserve"> is correct and understandable.</w:t>
      </w:r>
      <w:r w:rsidR="00952A8B">
        <w:rPr>
          <w:rFonts w:ascii="Arial" w:eastAsia="MS Mincho" w:hAnsi="Arial"/>
        </w:rPr>
        <w:t xml:space="preserve"> </w:t>
      </w:r>
      <w:r w:rsidR="00940350">
        <w:rPr>
          <w:rFonts w:ascii="Arial" w:eastAsia="MS Mincho" w:hAnsi="Arial"/>
        </w:rPr>
        <w:t>The v</w:t>
      </w:r>
      <w:r w:rsidR="00A21B0F">
        <w:rPr>
          <w:rFonts w:ascii="Arial" w:eastAsia="MS Mincho" w:hAnsi="Arial"/>
        </w:rPr>
        <w:t xml:space="preserve">oice is audible and easily understood. </w:t>
      </w:r>
      <w:r w:rsidR="00952A8B">
        <w:rPr>
          <w:rFonts w:ascii="Arial" w:eastAsia="MS Mincho" w:hAnsi="Arial"/>
        </w:rPr>
        <w:t>The c</w:t>
      </w:r>
      <w:r w:rsidR="00A21B0F">
        <w:rPr>
          <w:rFonts w:ascii="Arial" w:eastAsia="MS Mincho" w:hAnsi="Arial"/>
        </w:rPr>
        <w:t xml:space="preserve">ontestant speaks with different rates, pitches, and volumes to give vocal variety. </w:t>
      </w:r>
      <w:r w:rsidR="00952A8B">
        <w:rPr>
          <w:rFonts w:ascii="Arial" w:eastAsia="MS Mincho" w:hAnsi="Arial"/>
        </w:rPr>
        <w:t xml:space="preserve"> </w:t>
      </w:r>
      <w:r w:rsidR="00A21B0F">
        <w:rPr>
          <w:rFonts w:ascii="Arial" w:eastAsia="MS Mincho" w:hAnsi="Arial"/>
        </w:rPr>
        <w:t>(0-20 points)</w:t>
      </w:r>
    </w:p>
    <w:p w14:paraId="13017786" w14:textId="77777777" w:rsidR="00A21B0F" w:rsidRDefault="00A21B0F" w:rsidP="0018004C">
      <w:pPr>
        <w:pStyle w:val="PlainText"/>
        <w:ind w:left="360" w:hanging="360"/>
        <w:rPr>
          <w:rFonts w:ascii="Arial" w:eastAsia="MS Mincho" w:hAnsi="Arial"/>
          <w:sz w:val="24"/>
          <w:szCs w:val="24"/>
        </w:rPr>
      </w:pPr>
    </w:p>
    <w:p w14:paraId="3A5317B0" w14:textId="77777777" w:rsidR="00C20E60" w:rsidRPr="00AF7849" w:rsidRDefault="00C20E60" w:rsidP="0018004C">
      <w:pPr>
        <w:pStyle w:val="PlainText"/>
        <w:ind w:left="360" w:hanging="360"/>
        <w:rPr>
          <w:rFonts w:ascii="Arial" w:eastAsia="MS Mincho" w:hAnsi="Arial"/>
          <w:sz w:val="24"/>
          <w:szCs w:val="24"/>
        </w:rPr>
      </w:pPr>
    </w:p>
    <w:p w14:paraId="20C083C5" w14:textId="77777777" w:rsidR="00952A8B" w:rsidRPr="00AF7849" w:rsidRDefault="00952A8B" w:rsidP="0018004C">
      <w:pPr>
        <w:pStyle w:val="PlainText"/>
        <w:ind w:left="360" w:hanging="360"/>
        <w:rPr>
          <w:rFonts w:ascii="Arial" w:eastAsia="MS Mincho" w:hAnsi="Arial"/>
          <w:sz w:val="24"/>
          <w:szCs w:val="24"/>
        </w:rPr>
      </w:pPr>
    </w:p>
    <w:p w14:paraId="148BE553" w14:textId="39E9E149" w:rsidR="0064228D" w:rsidRDefault="0064228D" w:rsidP="0018004C">
      <w:pPr>
        <w:pStyle w:val="PlainText"/>
        <w:numPr>
          <w:ilvl w:val="0"/>
          <w:numId w:val="9"/>
        </w:numPr>
        <w:rPr>
          <w:rFonts w:ascii="Arial" w:eastAsia="MS Mincho" w:hAnsi="Arial"/>
        </w:rPr>
      </w:pPr>
      <w:r>
        <w:rPr>
          <w:rFonts w:ascii="Arial" w:eastAsia="MS Mincho" w:hAnsi="Arial"/>
          <w:b/>
        </w:rPr>
        <w:t xml:space="preserve">Language </w:t>
      </w:r>
      <w:r w:rsidR="000E5381">
        <w:rPr>
          <w:rFonts w:ascii="Arial" w:eastAsia="MS Mincho" w:hAnsi="Arial"/>
          <w:b/>
        </w:rPr>
        <w:t>S</w:t>
      </w:r>
      <w:r>
        <w:rPr>
          <w:rFonts w:ascii="Arial" w:eastAsia="MS Mincho" w:hAnsi="Arial"/>
          <w:b/>
        </w:rPr>
        <w:t>tyle</w:t>
      </w:r>
      <w:r w:rsidRPr="00952A8B">
        <w:rPr>
          <w:rFonts w:ascii="Arial" w:eastAsia="MS Mincho" w:hAnsi="Arial"/>
        </w:rPr>
        <w:t>:</w:t>
      </w:r>
      <w:r>
        <w:rPr>
          <w:rFonts w:ascii="Arial" w:eastAsia="MS Mincho" w:hAnsi="Arial"/>
        </w:rPr>
        <w:t xml:space="preserve">  </w:t>
      </w:r>
      <w:r w:rsidR="007E00EA">
        <w:rPr>
          <w:rFonts w:ascii="Arial" w:eastAsia="MS Mincho" w:hAnsi="Arial"/>
        </w:rPr>
        <w:t>The contestant u</w:t>
      </w:r>
      <w:r>
        <w:rPr>
          <w:rFonts w:ascii="Arial" w:eastAsia="MS Mincho" w:hAnsi="Arial"/>
        </w:rPr>
        <w:t>ses German intonation and sentence patterns</w:t>
      </w:r>
      <w:r w:rsidR="00952A8B">
        <w:rPr>
          <w:rFonts w:ascii="Arial" w:eastAsia="MS Mincho" w:hAnsi="Arial"/>
        </w:rPr>
        <w:t xml:space="preserve"> and</w:t>
      </w:r>
      <w:r>
        <w:rPr>
          <w:rFonts w:ascii="Arial" w:eastAsia="MS Mincho" w:hAnsi="Arial"/>
        </w:rPr>
        <w:t xml:space="preserve"> uses transitions so that speech flows in concise sentences, with logical connections. </w:t>
      </w:r>
      <w:r w:rsidR="007E00EA">
        <w:rPr>
          <w:rFonts w:ascii="Arial" w:eastAsia="MS Mincho" w:hAnsi="Arial"/>
        </w:rPr>
        <w:t>The contestant a</w:t>
      </w:r>
      <w:r>
        <w:rPr>
          <w:rFonts w:ascii="Arial" w:eastAsia="MS Mincho" w:hAnsi="Arial"/>
        </w:rPr>
        <w:t>voids non-German structures.</w:t>
      </w:r>
      <w:r w:rsidR="00952A8B">
        <w:rPr>
          <w:rFonts w:ascii="Arial" w:eastAsia="MS Mincho" w:hAnsi="Arial"/>
        </w:rPr>
        <w:t xml:space="preserve"> </w:t>
      </w:r>
      <w:r>
        <w:rPr>
          <w:rFonts w:ascii="Arial" w:eastAsia="MS Mincho" w:hAnsi="Arial"/>
        </w:rPr>
        <w:t xml:space="preserve"> (0-20 points)</w:t>
      </w:r>
    </w:p>
    <w:p w14:paraId="55E962F0" w14:textId="77777777" w:rsidR="0064228D" w:rsidRDefault="0064228D" w:rsidP="0018004C">
      <w:pPr>
        <w:pStyle w:val="PlainText"/>
        <w:ind w:left="360" w:hanging="360"/>
        <w:rPr>
          <w:rFonts w:ascii="Arial" w:eastAsia="MS Mincho" w:hAnsi="Arial"/>
          <w:sz w:val="24"/>
          <w:szCs w:val="24"/>
        </w:rPr>
      </w:pPr>
    </w:p>
    <w:p w14:paraId="75857D75" w14:textId="77777777" w:rsidR="00C20E60" w:rsidRPr="00AF7849" w:rsidRDefault="00C20E60" w:rsidP="0018004C">
      <w:pPr>
        <w:pStyle w:val="PlainText"/>
        <w:ind w:left="360" w:hanging="360"/>
        <w:rPr>
          <w:rFonts w:ascii="Arial" w:eastAsia="MS Mincho" w:hAnsi="Arial"/>
          <w:sz w:val="24"/>
          <w:szCs w:val="24"/>
        </w:rPr>
      </w:pPr>
    </w:p>
    <w:p w14:paraId="1D2ADD67" w14:textId="77777777" w:rsidR="00952A8B" w:rsidRPr="00AF7849" w:rsidRDefault="00952A8B" w:rsidP="0018004C">
      <w:pPr>
        <w:pStyle w:val="PlainText"/>
        <w:ind w:left="360" w:hanging="360"/>
        <w:rPr>
          <w:rFonts w:ascii="Arial" w:eastAsia="MS Mincho" w:hAnsi="Arial"/>
          <w:sz w:val="24"/>
          <w:szCs w:val="24"/>
        </w:rPr>
      </w:pPr>
    </w:p>
    <w:p w14:paraId="107C817A" w14:textId="1F511DDA" w:rsidR="0064228D" w:rsidRDefault="0064228D" w:rsidP="0018004C">
      <w:pPr>
        <w:pStyle w:val="PlainText"/>
        <w:numPr>
          <w:ilvl w:val="0"/>
          <w:numId w:val="9"/>
        </w:numPr>
        <w:rPr>
          <w:rFonts w:ascii="Arial" w:eastAsia="MS Mincho" w:hAnsi="Arial"/>
        </w:rPr>
      </w:pPr>
      <w:r>
        <w:rPr>
          <w:rFonts w:ascii="Arial" w:eastAsia="MS Mincho" w:hAnsi="Arial"/>
          <w:b/>
        </w:rPr>
        <w:t>Complexity and Difficulty</w:t>
      </w:r>
      <w:r w:rsidRPr="00952A8B">
        <w:rPr>
          <w:rFonts w:ascii="Arial" w:eastAsia="MS Mincho" w:hAnsi="Arial"/>
        </w:rPr>
        <w:t>:</w:t>
      </w:r>
      <w:r>
        <w:rPr>
          <w:rFonts w:ascii="Arial" w:eastAsia="MS Mincho" w:hAnsi="Arial"/>
        </w:rPr>
        <w:t xml:space="preserve">  </w:t>
      </w:r>
      <w:r w:rsidR="00B37178">
        <w:rPr>
          <w:rFonts w:ascii="Arial" w:eastAsia="MS Mincho" w:hAnsi="Arial"/>
        </w:rPr>
        <w:t>The contestant</w:t>
      </w:r>
      <w:r>
        <w:rPr>
          <w:rFonts w:ascii="Arial" w:eastAsia="MS Mincho" w:hAnsi="Arial"/>
        </w:rPr>
        <w:t xml:space="preserve"> attempts advanced structures, appropriate to learner level. More credit is given for correct, complex structures. </w:t>
      </w:r>
      <w:r w:rsidR="00940350">
        <w:rPr>
          <w:rFonts w:ascii="Arial" w:eastAsia="MS Mincho" w:hAnsi="Arial"/>
        </w:rPr>
        <w:t>The c</w:t>
      </w:r>
      <w:r w:rsidR="002307EC">
        <w:rPr>
          <w:rFonts w:ascii="Arial" w:eastAsia="MS Mincho" w:hAnsi="Arial"/>
        </w:rPr>
        <w:t>ontestant</w:t>
      </w:r>
      <w:r>
        <w:rPr>
          <w:rFonts w:ascii="Arial" w:eastAsia="MS Mincho" w:hAnsi="Arial"/>
        </w:rPr>
        <w:t xml:space="preserve"> uses a variety of level-appropriate and specific vocabulary. Use of circumlocution for a rare word is also given consideration.  (0-20 points)</w:t>
      </w:r>
    </w:p>
    <w:p w14:paraId="137FDC9F" w14:textId="77777777" w:rsidR="0064228D" w:rsidRDefault="0064228D" w:rsidP="0018004C">
      <w:pPr>
        <w:pStyle w:val="ListParagraph"/>
        <w:ind w:left="360" w:hanging="360"/>
        <w:rPr>
          <w:rFonts w:ascii="Arial" w:eastAsia="MS Mincho" w:hAnsi="Arial"/>
        </w:rPr>
      </w:pPr>
    </w:p>
    <w:p w14:paraId="2B3F7530" w14:textId="77777777" w:rsidR="00C20E60" w:rsidRPr="00AF7849" w:rsidRDefault="00C20E60" w:rsidP="0018004C">
      <w:pPr>
        <w:pStyle w:val="ListParagraph"/>
        <w:ind w:left="360" w:hanging="360"/>
        <w:rPr>
          <w:rFonts w:ascii="Arial" w:eastAsia="MS Mincho" w:hAnsi="Arial"/>
        </w:rPr>
      </w:pPr>
    </w:p>
    <w:p w14:paraId="3C7F7978" w14:textId="77777777" w:rsidR="00952A8B" w:rsidRPr="00AF7849" w:rsidRDefault="00952A8B" w:rsidP="0018004C">
      <w:pPr>
        <w:pStyle w:val="ListParagraph"/>
        <w:ind w:left="360" w:hanging="360"/>
        <w:rPr>
          <w:rFonts w:ascii="Arial" w:eastAsia="MS Mincho" w:hAnsi="Arial"/>
        </w:rPr>
      </w:pPr>
    </w:p>
    <w:p w14:paraId="0163D1EE" w14:textId="524FA76C" w:rsidR="003F5D59" w:rsidRDefault="0064228D" w:rsidP="0018004C">
      <w:pPr>
        <w:pStyle w:val="PlainText"/>
        <w:numPr>
          <w:ilvl w:val="0"/>
          <w:numId w:val="9"/>
        </w:numPr>
        <w:rPr>
          <w:rFonts w:ascii="Arial" w:eastAsia="MS Mincho" w:hAnsi="Arial"/>
        </w:rPr>
      </w:pPr>
      <w:r>
        <w:rPr>
          <w:rFonts w:ascii="Arial" w:eastAsia="MS Mincho" w:hAnsi="Arial"/>
          <w:b/>
        </w:rPr>
        <w:t>Communication</w:t>
      </w:r>
      <w:r w:rsidRPr="00952A8B">
        <w:rPr>
          <w:rFonts w:ascii="Arial" w:eastAsia="MS Mincho" w:hAnsi="Arial"/>
        </w:rPr>
        <w:t>:</w:t>
      </w:r>
      <w:r>
        <w:rPr>
          <w:rFonts w:ascii="Arial" w:eastAsia="MS Mincho" w:hAnsi="Arial"/>
        </w:rPr>
        <w:t xml:space="preserve">  </w:t>
      </w:r>
      <w:r w:rsidR="00B37178">
        <w:rPr>
          <w:rFonts w:ascii="Arial" w:eastAsia="MS Mincho" w:hAnsi="Arial"/>
        </w:rPr>
        <w:t>The contestant c</w:t>
      </w:r>
      <w:r>
        <w:rPr>
          <w:rFonts w:ascii="Arial" w:eastAsia="MS Mincho" w:hAnsi="Arial"/>
        </w:rPr>
        <w:t>ommunicates well, is poised</w:t>
      </w:r>
      <w:r w:rsidR="00940350">
        <w:rPr>
          <w:rFonts w:ascii="Arial" w:eastAsia="MS Mincho" w:hAnsi="Arial"/>
        </w:rPr>
        <w:t>,</w:t>
      </w:r>
      <w:r>
        <w:rPr>
          <w:rFonts w:ascii="Arial" w:eastAsia="MS Mincho" w:hAnsi="Arial"/>
        </w:rPr>
        <w:t xml:space="preserve"> and avoids distracting movements but uses voice and body to emphasize </w:t>
      </w:r>
      <w:r w:rsidR="00940350">
        <w:rPr>
          <w:rFonts w:ascii="Arial" w:eastAsia="MS Mincho" w:hAnsi="Arial"/>
        </w:rPr>
        <w:t>thei</w:t>
      </w:r>
      <w:r>
        <w:rPr>
          <w:rFonts w:ascii="Arial" w:eastAsia="MS Mincho" w:hAnsi="Arial"/>
        </w:rPr>
        <w:t xml:space="preserve">r points. </w:t>
      </w:r>
      <w:r w:rsidR="007E00EA">
        <w:rPr>
          <w:rFonts w:ascii="Arial" w:eastAsia="MS Mincho" w:hAnsi="Arial" w:cs="Arial"/>
          <w:color w:val="000000"/>
        </w:rPr>
        <w:t xml:space="preserve">The contestant uses a presentational rather than a conversational </w:t>
      </w:r>
      <w:r w:rsidR="001F6C5A">
        <w:rPr>
          <w:rFonts w:ascii="Arial" w:eastAsia="MS Mincho" w:hAnsi="Arial" w:cs="Arial"/>
          <w:color w:val="000000"/>
        </w:rPr>
        <w:t>style</w:t>
      </w:r>
      <w:r w:rsidR="00B37178">
        <w:rPr>
          <w:rFonts w:ascii="Arial" w:eastAsia="MS Mincho" w:hAnsi="Arial"/>
        </w:rPr>
        <w:t>.</w:t>
      </w:r>
    </w:p>
    <w:p w14:paraId="6D794910" w14:textId="77777777" w:rsidR="0064228D" w:rsidRDefault="003F5D59" w:rsidP="0018004C">
      <w:pPr>
        <w:pStyle w:val="PlainText"/>
        <w:ind w:left="360" w:hanging="360"/>
        <w:rPr>
          <w:rFonts w:ascii="Arial" w:eastAsia="MS Mincho" w:hAnsi="Arial"/>
        </w:rPr>
      </w:pPr>
      <w:r>
        <w:rPr>
          <w:rFonts w:ascii="Arial" w:eastAsia="MS Mincho" w:hAnsi="Arial"/>
        </w:rPr>
        <w:tab/>
      </w:r>
      <w:r w:rsidR="0064228D">
        <w:rPr>
          <w:rFonts w:ascii="Arial" w:eastAsia="MS Mincho" w:hAnsi="Arial"/>
        </w:rPr>
        <w:t>(0-20 points)</w:t>
      </w:r>
    </w:p>
    <w:p w14:paraId="60F4CE18" w14:textId="77777777" w:rsidR="0064228D" w:rsidRPr="00AF7849" w:rsidRDefault="0064228D" w:rsidP="00AE7C82">
      <w:pPr>
        <w:pStyle w:val="PlainText"/>
        <w:tabs>
          <w:tab w:val="left" w:pos="342"/>
        </w:tabs>
        <w:ind w:left="342" w:hanging="342"/>
        <w:rPr>
          <w:rFonts w:ascii="Arial" w:eastAsia="MS Mincho" w:hAnsi="Arial"/>
          <w:sz w:val="24"/>
          <w:szCs w:val="24"/>
        </w:rPr>
      </w:pPr>
    </w:p>
    <w:p w14:paraId="2A9347A9" w14:textId="77777777" w:rsidR="009900DA" w:rsidRPr="00AF7849" w:rsidRDefault="009900DA" w:rsidP="00AE7C82">
      <w:pPr>
        <w:pStyle w:val="PlainText"/>
        <w:rPr>
          <w:rFonts w:ascii="Arial" w:eastAsia="MS Mincho" w:hAnsi="Arial"/>
          <w:b/>
          <w:sz w:val="24"/>
          <w:szCs w:val="24"/>
        </w:rPr>
      </w:pPr>
    </w:p>
    <w:p w14:paraId="6F30E92C" w14:textId="77777777" w:rsidR="00185B21" w:rsidRDefault="0064228D" w:rsidP="00AE7C82">
      <w:pPr>
        <w:pStyle w:val="PlainText"/>
        <w:rPr>
          <w:rFonts w:ascii="Arial" w:eastAsia="MS Mincho" w:hAnsi="Arial"/>
          <w:b/>
          <w:u w:val="single"/>
        </w:rPr>
      </w:pPr>
      <w:r>
        <w:rPr>
          <w:rFonts w:ascii="Arial" w:eastAsia="MS Mincho" w:hAnsi="Arial"/>
          <w:b/>
          <w:sz w:val="22"/>
        </w:rPr>
        <w:t>TOTAL POINTS:</w:t>
      </w:r>
      <w:r>
        <w:rPr>
          <w:rFonts w:ascii="Arial" w:eastAsia="MS Mincho" w:hAnsi="Arial"/>
          <w:sz w:val="22"/>
        </w:rPr>
        <w:t xml:space="preserve"> (100 possible) _______</w:t>
      </w:r>
    </w:p>
    <w:p w14:paraId="426E2177" w14:textId="77777777" w:rsidR="00952A8B" w:rsidRPr="00AF7849" w:rsidRDefault="00952A8B" w:rsidP="00AE7C82">
      <w:pPr>
        <w:pStyle w:val="PlainText"/>
        <w:jc w:val="center"/>
        <w:rPr>
          <w:rFonts w:ascii="Arial" w:eastAsia="MS Mincho" w:hAnsi="Arial"/>
          <w:b/>
          <w:sz w:val="10"/>
          <w:szCs w:val="10"/>
          <w:u w:val="single"/>
        </w:rPr>
      </w:pPr>
    </w:p>
    <w:p w14:paraId="16069C0A" w14:textId="77777777" w:rsidR="0064228D" w:rsidRDefault="0064228D" w:rsidP="00AE7C82">
      <w:pPr>
        <w:pStyle w:val="PlainText"/>
        <w:jc w:val="center"/>
        <w:rPr>
          <w:rFonts w:ascii="Arial" w:hAnsi="Arial"/>
          <w:b/>
        </w:rPr>
      </w:pPr>
      <w:r>
        <w:rPr>
          <w:rFonts w:ascii="Arial" w:eastAsia="MS Mincho" w:hAnsi="Arial"/>
          <w:b/>
          <w:u w:val="single"/>
        </w:rPr>
        <w:t>MORE COMMENTS TO HELP THE CONTESTANT</w:t>
      </w:r>
      <w:r>
        <w:rPr>
          <w:rFonts w:ascii="Arial" w:eastAsia="MS Mincho" w:hAnsi="Arial"/>
          <w:b/>
        </w:rPr>
        <w:t xml:space="preserve"> (Write on back if necessary</w:t>
      </w:r>
      <w:r w:rsidR="00B37178">
        <w:rPr>
          <w:rFonts w:ascii="Arial" w:eastAsia="MS Mincho" w:hAnsi="Arial"/>
          <w:b/>
        </w:rPr>
        <w:t>.</w:t>
      </w:r>
      <w:r>
        <w:rPr>
          <w:rFonts w:ascii="Arial" w:eastAsia="MS Mincho" w:hAnsi="Arial"/>
          <w:b/>
        </w:rPr>
        <w:t>)</w:t>
      </w:r>
    </w:p>
    <w:sectPr w:rsidR="0064228D" w:rsidSect="00FE5EA8">
      <w:footerReference w:type="even" r:id="rId8"/>
      <w:footerReference w:type="default" r:id="rId9"/>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07DC" w14:textId="77777777" w:rsidR="00DB7FCC" w:rsidRDefault="00DB7FCC" w:rsidP="00BD366A">
      <w:r>
        <w:separator/>
      </w:r>
    </w:p>
  </w:endnote>
  <w:endnote w:type="continuationSeparator" w:id="0">
    <w:p w14:paraId="0F2F6B22" w14:textId="77777777" w:rsidR="00DB7FCC" w:rsidRDefault="00DB7FCC" w:rsidP="00B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1BBA" w14:textId="77777777" w:rsidR="00095031" w:rsidRDefault="00095031" w:rsidP="00BD366A">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6E0E" w14:textId="77777777" w:rsidR="00095031" w:rsidRDefault="00095031" w:rsidP="00BD366A">
    <w:pPr>
      <w:pStyle w:val="Footer"/>
      <w:tabs>
        <w:tab w:val="clear" w:pos="4320"/>
        <w:tab w:val="clear" w:pos="8640"/>
        <w:tab w:val="center" w:pos="5400"/>
        <w:tab w:val="right" w:pos="10800"/>
      </w:tabs>
    </w:pPr>
    <w:r>
      <w:tab/>
    </w:r>
    <w:r>
      <w:tab/>
      <w:t>Rev.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AEA4" w14:textId="77777777" w:rsidR="00DB7FCC" w:rsidRDefault="00DB7FCC" w:rsidP="00BD366A">
      <w:r>
        <w:separator/>
      </w:r>
    </w:p>
  </w:footnote>
  <w:footnote w:type="continuationSeparator" w:id="0">
    <w:p w14:paraId="59A1B857" w14:textId="77777777" w:rsidR="00DB7FCC" w:rsidRDefault="00DB7FCC" w:rsidP="00BD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6ED"/>
    <w:multiLevelType w:val="singleLevel"/>
    <w:tmpl w:val="54CA64C8"/>
    <w:lvl w:ilvl="0">
      <w:start w:val="1"/>
      <w:numFmt w:val="decimal"/>
      <w:lvlText w:val="%1."/>
      <w:lvlJc w:val="left"/>
      <w:pPr>
        <w:tabs>
          <w:tab w:val="num" w:pos="720"/>
        </w:tabs>
        <w:ind w:left="720" w:hanging="360"/>
      </w:pPr>
      <w:rPr>
        <w:b/>
      </w:rPr>
    </w:lvl>
  </w:abstractNum>
  <w:abstractNum w:abstractNumId="1" w15:restartNumberingAfterBreak="0">
    <w:nsid w:val="0C5142DD"/>
    <w:multiLevelType w:val="singleLevel"/>
    <w:tmpl w:val="9C42369A"/>
    <w:lvl w:ilvl="0">
      <w:start w:val="1"/>
      <w:numFmt w:val="decimal"/>
      <w:lvlText w:val="%1."/>
      <w:lvlJc w:val="left"/>
      <w:pPr>
        <w:tabs>
          <w:tab w:val="num" w:pos="735"/>
        </w:tabs>
        <w:ind w:left="735" w:hanging="735"/>
      </w:pPr>
    </w:lvl>
  </w:abstractNum>
  <w:abstractNum w:abstractNumId="2" w15:restartNumberingAfterBreak="0">
    <w:nsid w:val="100379AE"/>
    <w:multiLevelType w:val="singleLevel"/>
    <w:tmpl w:val="C298D1D2"/>
    <w:lvl w:ilvl="0">
      <w:start w:val="3"/>
      <w:numFmt w:val="decimal"/>
      <w:lvlText w:val="%1."/>
      <w:lvlJc w:val="left"/>
      <w:pPr>
        <w:tabs>
          <w:tab w:val="num" w:pos="735"/>
        </w:tabs>
        <w:ind w:left="735" w:hanging="735"/>
      </w:pPr>
    </w:lvl>
  </w:abstractNum>
  <w:abstractNum w:abstractNumId="3" w15:restartNumberingAfterBreak="0">
    <w:nsid w:val="1E295280"/>
    <w:multiLevelType w:val="hybridMultilevel"/>
    <w:tmpl w:val="EDA459E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3407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A3732AD"/>
    <w:multiLevelType w:val="singleLevel"/>
    <w:tmpl w:val="C602D2CA"/>
    <w:lvl w:ilvl="0">
      <w:start w:val="2"/>
      <w:numFmt w:val="decimal"/>
      <w:lvlText w:val="%1."/>
      <w:lvlJc w:val="left"/>
      <w:pPr>
        <w:tabs>
          <w:tab w:val="num" w:pos="360"/>
        </w:tabs>
        <w:ind w:left="360" w:hanging="360"/>
      </w:pPr>
    </w:lvl>
  </w:abstractNum>
  <w:abstractNum w:abstractNumId="6" w15:restartNumberingAfterBreak="0">
    <w:nsid w:val="5A8744B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A1E5306"/>
    <w:multiLevelType w:val="singleLevel"/>
    <w:tmpl w:val="BDB69628"/>
    <w:lvl w:ilvl="0">
      <w:start w:val="1"/>
      <w:numFmt w:val="decimal"/>
      <w:lvlText w:val="%1."/>
      <w:lvlJc w:val="left"/>
      <w:pPr>
        <w:tabs>
          <w:tab w:val="num" w:pos="480"/>
        </w:tabs>
        <w:ind w:left="480" w:hanging="480"/>
      </w:pPr>
    </w:lvl>
  </w:abstractNum>
  <w:abstractNum w:abstractNumId="8" w15:restartNumberingAfterBreak="0">
    <w:nsid w:val="7FD02D69"/>
    <w:multiLevelType w:val="singleLevel"/>
    <w:tmpl w:val="A3CC6692"/>
    <w:lvl w:ilvl="0">
      <w:start w:val="5"/>
      <w:numFmt w:val="decimal"/>
      <w:lvlText w:val="%1."/>
      <w:lvlJc w:val="left"/>
      <w:pPr>
        <w:tabs>
          <w:tab w:val="num" w:pos="480"/>
        </w:tabs>
        <w:ind w:left="480" w:hanging="480"/>
      </w:pPr>
    </w:lvl>
  </w:abstractNum>
  <w:num w:numId="1" w16cid:durableId="1789199862">
    <w:abstractNumId w:val="6"/>
    <w:lvlOverride w:ilvl="0">
      <w:startOverride w:val="1"/>
    </w:lvlOverride>
  </w:num>
  <w:num w:numId="2" w16cid:durableId="1779565447">
    <w:abstractNumId w:val="0"/>
    <w:lvlOverride w:ilvl="0">
      <w:startOverride w:val="1"/>
    </w:lvlOverride>
  </w:num>
  <w:num w:numId="3" w16cid:durableId="1318218569">
    <w:abstractNumId w:val="7"/>
    <w:lvlOverride w:ilvl="0">
      <w:startOverride w:val="1"/>
    </w:lvlOverride>
  </w:num>
  <w:num w:numId="4" w16cid:durableId="1978145243">
    <w:abstractNumId w:val="5"/>
    <w:lvlOverride w:ilvl="0">
      <w:startOverride w:val="2"/>
    </w:lvlOverride>
  </w:num>
  <w:num w:numId="5" w16cid:durableId="242765559">
    <w:abstractNumId w:val="8"/>
    <w:lvlOverride w:ilvl="0">
      <w:startOverride w:val="5"/>
    </w:lvlOverride>
  </w:num>
  <w:num w:numId="6" w16cid:durableId="1596936103">
    <w:abstractNumId w:val="1"/>
    <w:lvlOverride w:ilvl="0">
      <w:startOverride w:val="1"/>
    </w:lvlOverride>
  </w:num>
  <w:num w:numId="7" w16cid:durableId="1544367172">
    <w:abstractNumId w:val="2"/>
    <w:lvlOverride w:ilvl="0">
      <w:startOverride w:val="3"/>
    </w:lvlOverride>
  </w:num>
  <w:num w:numId="8" w16cid:durableId="1358237773">
    <w:abstractNumId w:val="4"/>
    <w:lvlOverride w:ilvl="0">
      <w:startOverride w:val="1"/>
    </w:lvlOverride>
  </w:num>
  <w:num w:numId="9" w16cid:durableId="1072124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326"/>
    <w:rsid w:val="00095031"/>
    <w:rsid w:val="000D2807"/>
    <w:rsid w:val="000E5381"/>
    <w:rsid w:val="000F7FD6"/>
    <w:rsid w:val="0018004C"/>
    <w:rsid w:val="001816BB"/>
    <w:rsid w:val="00185B21"/>
    <w:rsid w:val="00186074"/>
    <w:rsid w:val="00196384"/>
    <w:rsid w:val="001F22B2"/>
    <w:rsid w:val="001F6C5A"/>
    <w:rsid w:val="00207286"/>
    <w:rsid w:val="002240BC"/>
    <w:rsid w:val="002307EC"/>
    <w:rsid w:val="00283C96"/>
    <w:rsid w:val="00303209"/>
    <w:rsid w:val="0035338D"/>
    <w:rsid w:val="003A5CCE"/>
    <w:rsid w:val="003F5D59"/>
    <w:rsid w:val="00407C3B"/>
    <w:rsid w:val="00463E73"/>
    <w:rsid w:val="004D5722"/>
    <w:rsid w:val="0055338A"/>
    <w:rsid w:val="005D14C5"/>
    <w:rsid w:val="00600024"/>
    <w:rsid w:val="0064228D"/>
    <w:rsid w:val="006A2A63"/>
    <w:rsid w:val="007D7EB5"/>
    <w:rsid w:val="007E00EA"/>
    <w:rsid w:val="00835B9D"/>
    <w:rsid w:val="008C0F1F"/>
    <w:rsid w:val="008E5CD0"/>
    <w:rsid w:val="00926FA4"/>
    <w:rsid w:val="00927427"/>
    <w:rsid w:val="00940350"/>
    <w:rsid w:val="00952A8B"/>
    <w:rsid w:val="009900DA"/>
    <w:rsid w:val="009A479D"/>
    <w:rsid w:val="00A21B0F"/>
    <w:rsid w:val="00A25000"/>
    <w:rsid w:val="00AA6428"/>
    <w:rsid w:val="00AE7C82"/>
    <w:rsid w:val="00AF7206"/>
    <w:rsid w:val="00AF7849"/>
    <w:rsid w:val="00B123F1"/>
    <w:rsid w:val="00B37178"/>
    <w:rsid w:val="00BA3F78"/>
    <w:rsid w:val="00BD366A"/>
    <w:rsid w:val="00C13091"/>
    <w:rsid w:val="00C20E60"/>
    <w:rsid w:val="00C748BC"/>
    <w:rsid w:val="00C81734"/>
    <w:rsid w:val="00CC1421"/>
    <w:rsid w:val="00CE16DD"/>
    <w:rsid w:val="00D44FF4"/>
    <w:rsid w:val="00DB7FCC"/>
    <w:rsid w:val="00DD201D"/>
    <w:rsid w:val="00E17552"/>
    <w:rsid w:val="00E72694"/>
    <w:rsid w:val="00EB6102"/>
    <w:rsid w:val="00F674AB"/>
    <w:rsid w:val="00F81285"/>
    <w:rsid w:val="00FD1FC1"/>
    <w:rsid w:val="00FE5EA8"/>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412E5"/>
  <w15:docId w15:val="{59B6B22B-5BC1-4F86-8BFF-C6DECD5E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A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E5EA8"/>
    <w:rPr>
      <w:rFonts w:ascii="Courier New" w:hAnsi="Courier New" w:cs="Courier New"/>
      <w:sz w:val="20"/>
      <w:szCs w:val="20"/>
    </w:rPr>
  </w:style>
  <w:style w:type="paragraph" w:styleId="ListParagraph">
    <w:name w:val="List Paragraph"/>
    <w:basedOn w:val="Normal"/>
    <w:qFormat/>
    <w:rsid w:val="00FE5EA8"/>
    <w:pPr>
      <w:ind w:left="720"/>
    </w:pPr>
  </w:style>
  <w:style w:type="paragraph" w:styleId="Header">
    <w:name w:val="header"/>
    <w:basedOn w:val="Normal"/>
    <w:link w:val="HeaderChar"/>
    <w:uiPriority w:val="99"/>
    <w:unhideWhenUsed/>
    <w:rsid w:val="00BD366A"/>
    <w:pPr>
      <w:tabs>
        <w:tab w:val="center" w:pos="4320"/>
        <w:tab w:val="right" w:pos="8640"/>
      </w:tabs>
    </w:pPr>
  </w:style>
  <w:style w:type="character" w:customStyle="1" w:styleId="HeaderChar">
    <w:name w:val="Header Char"/>
    <w:link w:val="Header"/>
    <w:uiPriority w:val="99"/>
    <w:rsid w:val="00BD366A"/>
    <w:rPr>
      <w:noProof/>
      <w:sz w:val="24"/>
      <w:szCs w:val="24"/>
    </w:rPr>
  </w:style>
  <w:style w:type="paragraph" w:styleId="Footer">
    <w:name w:val="footer"/>
    <w:basedOn w:val="Normal"/>
    <w:link w:val="FooterChar"/>
    <w:uiPriority w:val="99"/>
    <w:unhideWhenUsed/>
    <w:rsid w:val="00BD366A"/>
    <w:pPr>
      <w:tabs>
        <w:tab w:val="center" w:pos="4320"/>
        <w:tab w:val="right" w:pos="8640"/>
      </w:tabs>
    </w:pPr>
  </w:style>
  <w:style w:type="character" w:customStyle="1" w:styleId="FooterChar">
    <w:name w:val="Footer Char"/>
    <w:link w:val="Footer"/>
    <w:uiPriority w:val="99"/>
    <w:rsid w:val="00BD366A"/>
    <w:rPr>
      <w:noProof/>
      <w:sz w:val="24"/>
      <w:szCs w:val="24"/>
    </w:rPr>
  </w:style>
  <w:style w:type="paragraph" w:styleId="BalloonText">
    <w:name w:val="Balloon Text"/>
    <w:basedOn w:val="Normal"/>
    <w:link w:val="BalloonTextChar"/>
    <w:uiPriority w:val="99"/>
    <w:semiHidden/>
    <w:unhideWhenUsed/>
    <w:rsid w:val="007D7EB5"/>
    <w:rPr>
      <w:rFonts w:ascii="Lucida Grande" w:hAnsi="Lucida Grande"/>
      <w:sz w:val="18"/>
      <w:szCs w:val="18"/>
    </w:rPr>
  </w:style>
  <w:style w:type="character" w:customStyle="1" w:styleId="BalloonTextChar">
    <w:name w:val="Balloon Text Char"/>
    <w:link w:val="BalloonText"/>
    <w:uiPriority w:val="99"/>
    <w:semiHidden/>
    <w:rsid w:val="007D7EB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564F-5BAB-45C8-A230-5762D56C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HOUSTONFEST</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HOUSTONFEST</dc:title>
  <dc:creator>Rustin Buck</dc:creator>
  <cp:lastModifiedBy>Rustin Buck</cp:lastModifiedBy>
  <cp:revision>6</cp:revision>
  <cp:lastPrinted>2015-02-04T05:02:00Z</cp:lastPrinted>
  <dcterms:created xsi:type="dcterms:W3CDTF">2015-02-04T04:30:00Z</dcterms:created>
  <dcterms:modified xsi:type="dcterms:W3CDTF">2023-09-07T06:14:00Z</dcterms:modified>
</cp:coreProperties>
</file>